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C663" w14:textId="3D2C0D52" w:rsidR="00FA12BE" w:rsidRDefault="00A22CD8" w:rsidP="00D57EBA">
      <w:pPr>
        <w:jc w:val="both"/>
      </w:pPr>
      <w:r>
        <w:t>1</w:t>
      </w:r>
      <w:r w:rsidR="00EF7C08">
        <w:t xml:space="preserve">. Alkhaza’leh, H., Rahbeh, M., Hamadneh, I., AL-Mashakbeh, H., Albalawna, Z. Nanoparticles in Soil Reclamation: A Review of Their Role in Reducing Soil Compaction. Air, Soil and Water Research. 2025;18. Q2, </w:t>
      </w:r>
      <w:hyperlink r:id="rId4" w:history="1">
        <w:r w:rsidR="00EF7C08" w:rsidRPr="00465184">
          <w:rPr>
            <w:rStyle w:val="Hyperlink"/>
          </w:rPr>
          <w:t>https://doi.org/10.1177/11786221241311725</w:t>
        </w:r>
      </w:hyperlink>
      <w:r w:rsidR="00EF7C08">
        <w:t>.</w:t>
      </w:r>
    </w:p>
    <w:p w14:paraId="24B60257" w14:textId="6D9F6A0E" w:rsidR="00EF7C08" w:rsidRDefault="00A22CD8" w:rsidP="00D57EBA">
      <w:pPr>
        <w:jc w:val="both"/>
      </w:pPr>
      <w:r>
        <w:t>2</w:t>
      </w:r>
      <w:r w:rsidR="00EF7C08">
        <w:t xml:space="preserve">. Al-Adaileh N., Al-Anber M.A., Sagadevan S., Hamadneh I., Adaileh F., Fatimah I., Johan M.R., 2024. Novel chromium (III) complex impregnated silica-gel nanoparticles for efficient removal of organic pollutants from wastewater. Journal of Molecular Liquids, 416, art. no. 126535. Q1, DOI: 10.1016/j.molliq.2024.126535 ,126535, </w:t>
      </w:r>
    </w:p>
    <w:p w14:paraId="1E874838" w14:textId="05F8802B" w:rsidR="00F70CB7" w:rsidRDefault="00A22CD8" w:rsidP="00D57EBA">
      <w:pPr>
        <w:jc w:val="both"/>
      </w:pPr>
      <w:r>
        <w:t>3</w:t>
      </w:r>
      <w:r w:rsidR="00F70CB7">
        <w:t xml:space="preserve">. Al-Tarawneh, Wala`a., Imad Hamadneh., Ola Tarawneh., and Ali Al Najdawi. 2024. "Synthesis of Cellulose-Based Hydrogel—Nanocomposites for Medical Applications" Polymers 16, no. 15: 2183. Q1, </w:t>
      </w:r>
      <w:hyperlink r:id="rId5" w:history="1">
        <w:r w:rsidR="00F70CB7" w:rsidRPr="00465184">
          <w:rPr>
            <w:rStyle w:val="Hyperlink"/>
          </w:rPr>
          <w:t>https://doi.org/10.3390/polym16152183</w:t>
        </w:r>
      </w:hyperlink>
      <w:r w:rsidR="00F70CB7">
        <w:t>.</w:t>
      </w:r>
    </w:p>
    <w:p w14:paraId="29EECD24" w14:textId="709DD08D" w:rsidR="00F70CB7" w:rsidRDefault="00A22CD8" w:rsidP="00D57EBA">
      <w:pPr>
        <w:jc w:val="both"/>
      </w:pPr>
      <w:r>
        <w:t>4</w:t>
      </w:r>
      <w:r w:rsidR="00F70CB7">
        <w:t>. Al-Shawabkeh, A.,Shaheen, A., Elimat, Z., Imran, M., Hamadneh, I., Al-Dujaili, A. 2024, Synthesis and dielectric properties of polyvinyl chloride/zinc oxide nanocomposites, in its current form, Journal of Vinyl and Additive Technology. (accepted-In press), Q2.</w:t>
      </w:r>
    </w:p>
    <w:p w14:paraId="4FCBC759" w14:textId="6D26CB00" w:rsidR="00F70CB7" w:rsidRDefault="00A22CD8" w:rsidP="00D57EBA">
      <w:pPr>
        <w:jc w:val="both"/>
      </w:pPr>
      <w:r>
        <w:t>5</w:t>
      </w:r>
      <w:r w:rsidR="00F70CB7">
        <w:t>. Abu</w:t>
      </w:r>
      <w:r w:rsidR="00F70CB7">
        <w:noBreakHyphen/>
        <w:t>Zurayk, R., Hamadneh, I., Al</w:t>
      </w:r>
      <w:r w:rsidR="00F70CB7">
        <w:noBreakHyphen/>
        <w:t>Taee, B., Al</w:t>
      </w:r>
      <w:r w:rsidR="00F70CB7">
        <w:noBreakHyphen/>
        <w:t>Kayed, M., Al</w:t>
      </w:r>
      <w:r w:rsidR="00F70CB7">
        <w:noBreakHyphen/>
        <w:t>Dujaili, M., 2024. Adsorption of Pb(II) and Cr(III) ions and p</w:t>
      </w:r>
      <w:r w:rsidR="00F70CB7">
        <w:noBreakHyphen/>
        <w:t>chlorophenol on polymethylmethacrylate</w:t>
      </w:r>
      <w:r w:rsidR="00F70CB7">
        <w:noBreakHyphen/>
        <w:t xml:space="preserve">organobentonite Nanocomposite, Polymer Bulletin, 81(7), pp. 6249-6270. Q1, </w:t>
      </w:r>
      <w:hyperlink r:id="rId6" w:history="1">
        <w:r w:rsidR="00F70CB7" w:rsidRPr="00465184">
          <w:rPr>
            <w:rStyle w:val="Hyperlink"/>
          </w:rPr>
          <w:t>https://doi.org/10.1007/s00289-023-05001-2</w:t>
        </w:r>
      </w:hyperlink>
      <w:r w:rsidR="00F70CB7">
        <w:t>.</w:t>
      </w:r>
    </w:p>
    <w:p w14:paraId="2854E8B9" w14:textId="245C56AE" w:rsidR="00661C47" w:rsidRDefault="00F70CB7" w:rsidP="009965C3">
      <w:pPr>
        <w:jc w:val="both"/>
      </w:pPr>
      <w:r>
        <w:t xml:space="preserve"> </w:t>
      </w:r>
      <w:r w:rsidR="00A22CD8">
        <w:t>6</w:t>
      </w:r>
      <w:r>
        <w:t xml:space="preserve">. AlShamaileh, E., Altwaiq, A., Al-Mobydeen, A., Hamadneh, I., S Al-Saqarat, B., Hamaideh, A., Moosa, I., 2023. The Corrosion Inhibition of Montmorillonite Nanoclay for Steel in Acidic Solution, Materials, 16(18), 6291. Q2, </w:t>
      </w:r>
      <w:hyperlink r:id="rId7" w:history="1">
        <w:r w:rsidR="00661C47" w:rsidRPr="00465184">
          <w:rPr>
            <w:rStyle w:val="Hyperlink"/>
          </w:rPr>
          <w:t>https://doi.org/10.3390/ma16186291</w:t>
        </w:r>
      </w:hyperlink>
      <w:r w:rsidR="00661C47">
        <w:t>.</w:t>
      </w:r>
    </w:p>
    <w:p w14:paraId="2D79F17E" w14:textId="1BA74539" w:rsidR="00F95D0A" w:rsidRDefault="00F70CB7" w:rsidP="00D57EBA">
      <w:pPr>
        <w:jc w:val="both"/>
      </w:pPr>
      <w:r>
        <w:t xml:space="preserve"> </w:t>
      </w:r>
      <w:r w:rsidR="00A22CD8">
        <w:t>7</w:t>
      </w:r>
      <w:r>
        <w:t>. Esaifan, M., Al-Mobydeen, A., Al-Masri, A., Altwaiq, A., Al-Saqarat, B., Mahmoud, W., Hamaideh, A., Moosa, I., Hamadneh, I., AlShamaileh., 2023. Synthesis of Nanostructured Alumina from Byproduct Aluminum Filings: Production and Characterization, Inorganics, 11, 355. Q3</w:t>
      </w:r>
      <w:r w:rsidR="00661C47">
        <w:t>.</w:t>
      </w:r>
    </w:p>
    <w:p w14:paraId="0929771E" w14:textId="4C19C3A5" w:rsidR="00BF6E83" w:rsidRDefault="00A22CD8" w:rsidP="00D57EBA">
      <w:pPr>
        <w:jc w:val="both"/>
      </w:pPr>
      <w:r>
        <w:t>8</w:t>
      </w:r>
      <w:r w:rsidR="00BF6E83">
        <w:t xml:space="preserve">. Al-Saqarat, B., Al-Mobydeen, A., AL-Masri, A., Esaifan, M., Hamadneh, I., Moosa, I., AlShamaileh, E., 2023. Facile Production Method of PbS Nanoparticles via Mechanical Milling of Galena Ore. Micromachines, 14(3), 564. Q2, </w:t>
      </w:r>
      <w:hyperlink r:id="rId8" w:history="1">
        <w:r w:rsidR="00BF6E83" w:rsidRPr="00465184">
          <w:rPr>
            <w:rStyle w:val="Hyperlink"/>
          </w:rPr>
          <w:t>https://doi.org/10.3390/mi14030564</w:t>
        </w:r>
      </w:hyperlink>
      <w:r w:rsidR="00BF6E83">
        <w:t>.</w:t>
      </w:r>
    </w:p>
    <w:p w14:paraId="579F9CE8" w14:textId="4FE53488" w:rsidR="00BF6E83" w:rsidRDefault="00A22CD8" w:rsidP="00D57EBA">
      <w:pPr>
        <w:jc w:val="both"/>
      </w:pPr>
      <w:r>
        <w:t>9</w:t>
      </w:r>
      <w:r w:rsidR="00BF6E83">
        <w:t xml:space="preserve">. Amr, A., Jaradat, S., Alkhatib, H., Hamadneh, I., Hamadneh, L., Hodali, H., Zeadeh, M. And Shahein, M., 2022. Extraction of Anthocyanins from Black Grape By-Products and Improving Their Stability Using Cobalt(II) Complexation. Preventive Nutrition and Food Science, 27(4), pp. 457-463. Q2, https://doi.org/10.3746/pnf.2022.27.4.457. </w:t>
      </w:r>
    </w:p>
    <w:p w14:paraId="451C8C3E" w14:textId="321FBFE0" w:rsidR="00F83AAC" w:rsidRDefault="00A22CD8" w:rsidP="00D57EBA">
      <w:pPr>
        <w:jc w:val="both"/>
      </w:pPr>
      <w:r>
        <w:t>10</w:t>
      </w:r>
      <w:r w:rsidR="00F83AAC">
        <w:t xml:space="preserve">. Haroun, A., Elnahrawy, A., Abou Hammad, A., Kamel, S., Hamadneh, I., Al Dujaili, A.H., 2020, " Polyacetal/graphene/polypyrrole and cobalt nanoparticles electroconducting composites ", International Journal of Industrial Chemistry. 11(4), pp. 223-234, Q2. </w:t>
      </w:r>
      <w:hyperlink r:id="rId9" w:history="1">
        <w:r w:rsidR="00F83AAC" w:rsidRPr="00465184">
          <w:rPr>
            <w:rStyle w:val="Hyperlink"/>
          </w:rPr>
          <w:t>http://dx.doi.org/10.1007/s40090-020-00218-w</w:t>
        </w:r>
      </w:hyperlink>
      <w:r w:rsidR="00F83AAC">
        <w:t>.</w:t>
      </w:r>
    </w:p>
    <w:p w14:paraId="68DAB4A4" w14:textId="6F9FF1A9" w:rsidR="00F83AAC" w:rsidRDefault="00A22CD8" w:rsidP="00D57EBA">
      <w:pPr>
        <w:jc w:val="both"/>
      </w:pPr>
      <w:r>
        <w:t>11</w:t>
      </w:r>
      <w:r w:rsidR="00F83AAC">
        <w:t xml:space="preserve">. Hamadneh, I., Alhayek, H., Al-Mobydeen, A., Abu Jaber, A., Albuqain, R., Alsotari, S., Al-Dujaili, A.H., (2019). Synthesis and Characterization of Yttrium Oxide, Copper Oxide and Barium Carbonate Nanoparticles Using Azadirachta Indica (the Neem Tree) Fruit Aqueous Extract. Egyptian Journal of Chemistry , 62 (4), 973-981. Q3, Doi: 10.21608/EJCHEM.2018.5281.1469. </w:t>
      </w:r>
    </w:p>
    <w:p w14:paraId="1F252906" w14:textId="7100C7DE" w:rsidR="00F83AAC" w:rsidRDefault="00A22CD8" w:rsidP="00D57EBA">
      <w:pPr>
        <w:jc w:val="both"/>
      </w:pPr>
      <w:r>
        <w:lastRenderedPageBreak/>
        <w:t>12</w:t>
      </w:r>
      <w:bookmarkStart w:id="0" w:name="_GoBack"/>
      <w:bookmarkEnd w:id="0"/>
      <w:r w:rsidR="00F83AAC">
        <w:t xml:space="preserve">. Haroun, A., Kamel, S., Elnahrawy, A., Hamadneh, I., (2019). Rational design of cellulose/titanium dioxide nanocomposites. Journal of KGK Kautschuk Gummi Kunststoffe. 72(1-2), 44-48. Q4, </w:t>
      </w:r>
    </w:p>
    <w:sectPr w:rsidR="00F83A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F1"/>
    <w:rsid w:val="00137C7F"/>
    <w:rsid w:val="004473AA"/>
    <w:rsid w:val="00661C47"/>
    <w:rsid w:val="00914F10"/>
    <w:rsid w:val="009965C3"/>
    <w:rsid w:val="00A22CD8"/>
    <w:rsid w:val="00AF51F1"/>
    <w:rsid w:val="00BF6E83"/>
    <w:rsid w:val="00D57EBA"/>
    <w:rsid w:val="00EF7C08"/>
    <w:rsid w:val="00F70CB7"/>
    <w:rsid w:val="00F83AAC"/>
    <w:rsid w:val="00F95D0A"/>
    <w:rsid w:val="00FA12BE"/>
    <w:rsid w:val="00F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517A"/>
  <w15:chartTrackingRefBased/>
  <w15:docId w15:val="{C5A5B14A-56D1-46E3-AE6E-17E9E804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i14030564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ma16186291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00289-023-05001-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3390/polym1615218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177/11786221241311725" TargetMode="External"/><Relationship Id="rId9" Type="http://schemas.openxmlformats.org/officeDocument/2006/relationships/hyperlink" Target="http://dx.doi.org/10.1007/s40090-020-00218-w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1A69DFE6214FBF85AC65DDF4ACB7" ma:contentTypeVersion="6" ma:contentTypeDescription="Create a new document." ma:contentTypeScope="" ma:versionID="d1bf1f6e978367943ec99fb093d5fd65">
  <xsd:schema xmlns:xsd="http://www.w3.org/2001/XMLSchema" xmlns:xs="http://www.w3.org/2001/XMLSchema" xmlns:p="http://schemas.microsoft.com/office/2006/metadata/properties" xmlns:ns2="45804768-7f68-44ad-8493-733ff8c0415e" xmlns:ns3="673e451b-4c73-4760-b852-9dc967792640" xmlns:ns4="4c854669-c37d-4e1c-9895-ff9cd39da670" targetNamespace="http://schemas.microsoft.com/office/2006/metadata/properties" ma:root="true" ma:fieldsID="301e55fb2f6309ce384cdb38560db050" ns2:_="" ns3:_="" ns4:_="">
    <xsd:import namespace="45804768-7f68-44ad-8493-733ff8c0415e"/>
    <xsd:import namespace="673e451b-4c73-4760-b852-9dc967792640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Public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PublicationType" ma:default="الطلاب" ma:format="Dropdown" ma:internalName="FormType">
      <xsd:simpleType>
        <xsd:restriction base="dms:Choice">
          <xsd:enumeration value="الطلاب"/>
          <xsd:enumeration value="الموظفين"/>
          <xsd:enumeration value="أخر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e451b-4c73-4760-b852-9dc967792640" elementFormDefault="qualified">
    <xsd:import namespace="http://schemas.microsoft.com/office/2006/documentManagement/types"/>
    <xsd:import namespace="http://schemas.microsoft.com/office/infopath/2007/PartnerControls"/>
    <xsd:element name="PublicationDate" ma:index="9" nillable="true" ma:displayName="PublicationDate" ma:format="DateOnly" ma:internalName="Public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أخرى</FormType>
    <PublicationDate xmlns="673e451b-4c73-4760-b852-9dc967792640" xsi:nil="true"/>
  </documentManagement>
</p:properties>
</file>

<file path=customXml/itemProps1.xml><?xml version="1.0" encoding="utf-8"?>
<ds:datastoreItem xmlns:ds="http://schemas.openxmlformats.org/officeDocument/2006/customXml" ds:itemID="{6A593BD6-34B7-4496-B0A1-8C29349454A3}"/>
</file>

<file path=customXml/itemProps2.xml><?xml version="1.0" encoding="utf-8"?>
<ds:datastoreItem xmlns:ds="http://schemas.openxmlformats.org/officeDocument/2006/customXml" ds:itemID="{F439B24D-0146-4B68-AE6C-6EBBDE5420A7}"/>
</file>

<file path=customXml/itemProps3.xml><?xml version="1.0" encoding="utf-8"?>
<ds:datastoreItem xmlns:ds="http://schemas.openxmlformats.org/officeDocument/2006/customXml" ds:itemID="{F550DB8E-0301-4591-A93B-2750D9AF8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أ.د. عماد حمادنه (2018-2025)</dc:title>
  <dc:subject/>
  <dc:creator>Home</dc:creator>
  <cp:keywords/>
  <dc:description/>
  <cp:lastModifiedBy>Home</cp:lastModifiedBy>
  <cp:revision>33</cp:revision>
  <dcterms:created xsi:type="dcterms:W3CDTF">2026-01-18T07:25:00Z</dcterms:created>
  <dcterms:modified xsi:type="dcterms:W3CDTF">2026-01-18T07:52:00Z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0x010100715C1A69DFE6214FBF85AC65DDF4ACB7</vt:lpwstr>
  </property>
</Properties>
</file>